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41E5" w14:textId="77777777" w:rsidR="007F556F" w:rsidRPr="007F556F" w:rsidRDefault="007F556F" w:rsidP="007F556F">
      <w:pPr>
        <w:spacing w:before="100" w:beforeAutospacing="1" w:after="100" w:afterAutospacing="1" w:line="240" w:lineRule="auto"/>
        <w:outlineLvl w:val="0"/>
        <w:rPr>
          <w:rFonts w:eastAsia="Times New Roman" w:cs="Times New Roman"/>
          <w:b/>
          <w:bCs/>
          <w:kern w:val="36"/>
          <w:sz w:val="48"/>
          <w:szCs w:val="48"/>
        </w:rPr>
      </w:pPr>
      <w:r w:rsidRPr="007F556F">
        <w:rPr>
          <w:rFonts w:eastAsia="Times New Roman" w:cs="Times New Roman"/>
          <w:b/>
          <w:bCs/>
          <w:i/>
          <w:iCs/>
          <w:kern w:val="36"/>
          <w:sz w:val="48"/>
          <w:szCs w:val="48"/>
        </w:rPr>
        <w:t xml:space="preserve">Which </w:t>
      </w:r>
      <w:r w:rsidRPr="007F556F">
        <w:rPr>
          <w:rFonts w:eastAsia="Times New Roman" w:cs="Times New Roman"/>
          <w:b/>
          <w:bCs/>
          <w:kern w:val="36"/>
          <w:sz w:val="48"/>
          <w:szCs w:val="48"/>
        </w:rPr>
        <w:t xml:space="preserve">vs. </w:t>
      </w:r>
      <w:r w:rsidRPr="007F556F">
        <w:rPr>
          <w:rFonts w:eastAsia="Times New Roman" w:cs="Times New Roman"/>
          <w:b/>
          <w:bCs/>
          <w:i/>
          <w:iCs/>
          <w:kern w:val="36"/>
          <w:sz w:val="48"/>
          <w:szCs w:val="48"/>
        </w:rPr>
        <w:t>what</w:t>
      </w:r>
    </w:p>
    <w:p w14:paraId="3B7F41E6"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 </w:t>
      </w:r>
    </w:p>
    <w:p w14:paraId="3B7F41E7" w14:textId="0246061E" w:rsidR="007F556F" w:rsidRPr="007F556F" w:rsidRDefault="007F556F" w:rsidP="007F556F">
      <w:pPr>
        <w:spacing w:beforeAutospacing="1" w:after="100" w:afterAutospacing="1" w:line="240" w:lineRule="auto"/>
        <w:rPr>
          <w:rFonts w:eastAsia="Times New Roman" w:cs="Times New Roman"/>
          <w:szCs w:val="24"/>
        </w:rPr>
      </w:pPr>
      <w:r w:rsidRPr="007F556F">
        <w:rPr>
          <w:rFonts w:eastAsia="Times New Roman" w:cs="Times New Roman"/>
          <w:szCs w:val="24"/>
        </w:rPr>
        <w:t xml:space="preserve">What is the best way to explain the difference between </w:t>
      </w:r>
      <w:r w:rsidRPr="007F556F">
        <w:rPr>
          <w:rFonts w:eastAsia="Times New Roman" w:cs="Times New Roman"/>
          <w:b/>
          <w:bCs/>
          <w:szCs w:val="24"/>
        </w:rPr>
        <w:t>which</w:t>
      </w:r>
      <w:r w:rsidRPr="007F556F">
        <w:rPr>
          <w:rFonts w:eastAsia="Times New Roman" w:cs="Times New Roman"/>
          <w:szCs w:val="24"/>
        </w:rPr>
        <w:t xml:space="preserve"> and </w:t>
      </w:r>
      <w:r w:rsidRPr="007F556F">
        <w:rPr>
          <w:rFonts w:eastAsia="Times New Roman" w:cs="Times New Roman"/>
          <w:b/>
          <w:bCs/>
          <w:szCs w:val="24"/>
        </w:rPr>
        <w:t>what</w:t>
      </w:r>
      <w:r w:rsidRPr="007F556F">
        <w:rPr>
          <w:rFonts w:eastAsia="Times New Roman" w:cs="Times New Roman"/>
          <w:szCs w:val="24"/>
        </w:rPr>
        <w:t xml:space="preserve"> in questions</w:t>
      </w:r>
      <w:r w:rsidR="002904B0">
        <w:rPr>
          <w:rFonts w:eastAsia="Times New Roman" w:cs="Times New Roman"/>
          <w:szCs w:val="24"/>
        </w:rPr>
        <w:t>? For example</w:t>
      </w:r>
      <w:r w:rsidRPr="007F556F">
        <w:rPr>
          <w:rFonts w:eastAsia="Times New Roman" w:cs="Times New Roman"/>
          <w:szCs w:val="24"/>
        </w:rPr>
        <w:t>:</w:t>
      </w:r>
    </w:p>
    <w:p w14:paraId="3B7F41E8" w14:textId="77777777" w:rsidR="007F556F" w:rsidRPr="007F556F" w:rsidRDefault="007F556F" w:rsidP="007F556F">
      <w:pPr>
        <w:spacing w:beforeAutospacing="1" w:after="100" w:afterAutospacing="1" w:line="240" w:lineRule="auto"/>
        <w:rPr>
          <w:rFonts w:eastAsia="Times New Roman" w:cs="Times New Roman"/>
          <w:szCs w:val="24"/>
        </w:rPr>
      </w:pPr>
      <w:r w:rsidRPr="007F556F">
        <w:rPr>
          <w:rFonts w:eastAsia="Times New Roman" w:cs="Times New Roman"/>
          <w:szCs w:val="24"/>
        </w:rPr>
        <w:t>(a)</w:t>
      </w:r>
      <w:r w:rsidRPr="007F556F">
        <w:rPr>
          <w:rFonts w:eastAsia="Times New Roman" w:cs="Times New Roman"/>
          <w:b/>
          <w:bCs/>
          <w:szCs w:val="24"/>
        </w:rPr>
        <w:t xml:space="preserve"> Which color</w:t>
      </w:r>
      <w:r w:rsidRPr="007F556F">
        <w:rPr>
          <w:rFonts w:eastAsia="Times New Roman" w:cs="Times New Roman"/>
          <w:szCs w:val="24"/>
        </w:rPr>
        <w:t xml:space="preserve"> are your shoes?</w:t>
      </w:r>
    </w:p>
    <w:p w14:paraId="3B7F41E9"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 xml:space="preserve">(b) </w:t>
      </w:r>
      <w:r w:rsidRPr="007F556F">
        <w:rPr>
          <w:rFonts w:eastAsia="Times New Roman" w:cs="Times New Roman"/>
          <w:b/>
          <w:bCs/>
          <w:szCs w:val="24"/>
        </w:rPr>
        <w:t>What color</w:t>
      </w:r>
      <w:r w:rsidRPr="007F556F">
        <w:rPr>
          <w:rFonts w:eastAsia="Times New Roman" w:cs="Times New Roman"/>
          <w:szCs w:val="24"/>
        </w:rPr>
        <w:t xml:space="preserve"> are your shoes? </w:t>
      </w:r>
    </w:p>
    <w:p w14:paraId="3B7F41EA" w14:textId="317F0916" w:rsidR="007F556F" w:rsidRDefault="00B52875" w:rsidP="007F556F">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p>
    <w:p w14:paraId="3B7F41EB" w14:textId="300A330B" w:rsidR="007F556F" w:rsidRPr="007F556F" w:rsidRDefault="007F556F" w:rsidP="007F556F">
      <w:pPr>
        <w:spacing w:beforeAutospacing="1" w:after="100" w:afterAutospacing="1" w:line="240" w:lineRule="auto"/>
        <w:rPr>
          <w:rFonts w:eastAsia="Times New Roman" w:cs="Times New Roman"/>
          <w:szCs w:val="24"/>
        </w:rPr>
      </w:pPr>
      <w:r w:rsidRPr="007F556F">
        <w:rPr>
          <w:rFonts w:eastAsia="Times New Roman" w:cs="Times New Roman"/>
          <w:szCs w:val="24"/>
        </w:rPr>
        <w:t>You almost answered your own question when you wrote: "</w:t>
      </w:r>
      <w:r w:rsidRPr="007F556F">
        <w:rPr>
          <w:rFonts w:eastAsia="Times New Roman" w:cs="Times New Roman"/>
          <w:b/>
          <w:bCs/>
          <w:szCs w:val="24"/>
        </w:rPr>
        <w:t>What</w:t>
      </w:r>
      <w:r w:rsidRPr="007F556F">
        <w:rPr>
          <w:rFonts w:eastAsia="Times New Roman" w:cs="Times New Roman"/>
          <w:szCs w:val="24"/>
        </w:rPr>
        <w:t xml:space="preserve"> is the best way to explain</w:t>
      </w:r>
      <w:r w:rsidR="00690A1B">
        <w:rPr>
          <w:rFonts w:eastAsia="Times New Roman" w:cs="Times New Roman"/>
          <w:szCs w:val="24"/>
        </w:rPr>
        <w:t>…</w:t>
      </w:r>
      <w:r w:rsidRPr="007F556F">
        <w:rPr>
          <w:rFonts w:eastAsia="Times New Roman" w:cs="Times New Roman"/>
          <w:szCs w:val="24"/>
        </w:rPr>
        <w:t xml:space="preserve">?" </w:t>
      </w:r>
      <w:r w:rsidRPr="007F556F">
        <w:rPr>
          <w:rFonts w:eastAsia="Times New Roman" w:cs="Times New Roman"/>
          <w:b/>
          <w:bCs/>
          <w:szCs w:val="24"/>
        </w:rPr>
        <w:t>What</w:t>
      </w:r>
      <w:r w:rsidRPr="007F556F">
        <w:rPr>
          <w:rFonts w:eastAsia="Times New Roman" w:cs="Times New Roman"/>
          <w:szCs w:val="24"/>
        </w:rPr>
        <w:t xml:space="preserve"> is used to ask a question when there are an unknown number or infinite possibilities for an answer. You know that there are many, many ways that exist to address your question, and you want to find out—from all those possibilities that you might not even know about—what the best way is. </w:t>
      </w:r>
    </w:p>
    <w:p w14:paraId="3B7F41EC" w14:textId="4AC3A94E"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 xml:space="preserve">In “What is the best way to explain…?,” </w:t>
      </w:r>
      <w:r w:rsidRPr="007F556F">
        <w:rPr>
          <w:rFonts w:eastAsia="Times New Roman" w:cs="Times New Roman"/>
          <w:b/>
          <w:bCs/>
          <w:szCs w:val="24"/>
        </w:rPr>
        <w:t>what</w:t>
      </w:r>
      <w:r w:rsidRPr="007F556F">
        <w:rPr>
          <w:rFonts w:eastAsia="Times New Roman" w:cs="Times New Roman"/>
          <w:szCs w:val="24"/>
        </w:rPr>
        <w:t xml:space="preserve"> is a question word. In your question about shoes, </w:t>
      </w:r>
      <w:r w:rsidRPr="007F556F">
        <w:rPr>
          <w:rFonts w:eastAsia="Times New Roman" w:cs="Times New Roman"/>
          <w:b/>
          <w:bCs/>
          <w:szCs w:val="24"/>
        </w:rPr>
        <w:t>what</w:t>
      </w:r>
      <w:r w:rsidRPr="007F556F">
        <w:rPr>
          <w:rFonts w:eastAsia="Times New Roman" w:cs="Times New Roman"/>
          <w:szCs w:val="24"/>
        </w:rPr>
        <w:t xml:space="preserve"> and </w:t>
      </w:r>
      <w:r w:rsidRPr="007F556F">
        <w:rPr>
          <w:rFonts w:eastAsia="Times New Roman" w:cs="Times New Roman"/>
          <w:b/>
          <w:bCs/>
          <w:szCs w:val="24"/>
        </w:rPr>
        <w:t>which</w:t>
      </w:r>
      <w:r w:rsidRPr="007F556F">
        <w:rPr>
          <w:rFonts w:eastAsia="Times New Roman" w:cs="Times New Roman"/>
          <w:szCs w:val="24"/>
        </w:rPr>
        <w:t xml:space="preserve"> are determiners used before nouns – “shoes,” in this case.</w:t>
      </w:r>
    </w:p>
    <w:p w14:paraId="3B7F41ED"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 xml:space="preserve">In answer to your question about shoes, you would most likely ask </w:t>
      </w:r>
      <w:r w:rsidRPr="007F556F">
        <w:rPr>
          <w:rFonts w:eastAsia="Times New Roman" w:cs="Times New Roman"/>
          <w:b/>
          <w:bCs/>
          <w:szCs w:val="24"/>
        </w:rPr>
        <w:t>what color</w:t>
      </w:r>
      <w:r w:rsidRPr="007F556F">
        <w:rPr>
          <w:rFonts w:eastAsia="Times New Roman" w:cs="Times New Roman"/>
          <w:szCs w:val="24"/>
        </w:rPr>
        <w:t xml:space="preserve">, not </w:t>
      </w:r>
      <w:r w:rsidRPr="007F556F">
        <w:rPr>
          <w:rFonts w:eastAsia="Times New Roman" w:cs="Times New Roman"/>
          <w:b/>
          <w:bCs/>
          <w:szCs w:val="24"/>
        </w:rPr>
        <w:t>which color</w:t>
      </w:r>
      <w:r w:rsidRPr="007F556F">
        <w:rPr>
          <w:rFonts w:eastAsia="Times New Roman" w:cs="Times New Roman"/>
          <w:szCs w:val="24"/>
        </w:rPr>
        <w:t xml:space="preserve">, if you haven't seen the shoes yet and you want the owner of the shoes to tell you the color. This is because there are </w:t>
      </w:r>
      <w:r w:rsidRPr="007F556F">
        <w:rPr>
          <w:rFonts w:eastAsia="Times New Roman" w:cs="Times New Roman"/>
          <w:b/>
          <w:bCs/>
          <w:szCs w:val="24"/>
        </w:rPr>
        <w:t>so many</w:t>
      </w:r>
      <w:r w:rsidRPr="007F556F">
        <w:rPr>
          <w:rFonts w:eastAsia="Times New Roman" w:cs="Times New Roman"/>
          <w:szCs w:val="24"/>
        </w:rPr>
        <w:t xml:space="preserve"> possibilities that the color of the shoes could be. </w:t>
      </w:r>
    </w:p>
    <w:p w14:paraId="3B7F41EE"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 xml:space="preserve">But, you would probably use </w:t>
      </w:r>
      <w:r w:rsidRPr="007F556F">
        <w:rPr>
          <w:rFonts w:eastAsia="Times New Roman" w:cs="Times New Roman"/>
          <w:b/>
          <w:bCs/>
          <w:szCs w:val="24"/>
        </w:rPr>
        <w:t>which color</w:t>
      </w:r>
      <w:r w:rsidRPr="007F556F">
        <w:rPr>
          <w:rFonts w:eastAsia="Times New Roman" w:cs="Times New Roman"/>
          <w:szCs w:val="24"/>
        </w:rPr>
        <w:t xml:space="preserve"> if you are choosing between two items, already defined, in a different sentence, like this:</w:t>
      </w:r>
    </w:p>
    <w:tbl>
      <w:tblPr>
        <w:tblW w:w="4920" w:type="dxa"/>
        <w:jc w:val="center"/>
        <w:tblCellSpacing w:w="0" w:type="dxa"/>
        <w:tblCellMar>
          <w:left w:w="0" w:type="dxa"/>
          <w:right w:w="0" w:type="dxa"/>
        </w:tblCellMar>
        <w:tblLook w:val="04A0" w:firstRow="1" w:lastRow="0" w:firstColumn="1" w:lastColumn="0" w:noHBand="0" w:noVBand="1"/>
      </w:tblPr>
      <w:tblGrid>
        <w:gridCol w:w="434"/>
        <w:gridCol w:w="4486"/>
      </w:tblGrid>
      <w:tr w:rsidR="007F556F" w:rsidRPr="007F556F" w14:paraId="3B7F41F1" w14:textId="77777777" w:rsidTr="007F556F">
        <w:trPr>
          <w:tblCellSpacing w:w="0" w:type="dxa"/>
          <w:jc w:val="center"/>
        </w:trPr>
        <w:tc>
          <w:tcPr>
            <w:tcW w:w="555" w:type="dxa"/>
            <w:hideMark/>
          </w:tcPr>
          <w:p w14:paraId="3B7F41EF"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(a)</w:t>
            </w:r>
          </w:p>
        </w:tc>
        <w:tc>
          <w:tcPr>
            <w:tcW w:w="4365" w:type="dxa"/>
            <w:hideMark/>
          </w:tcPr>
          <w:p w14:paraId="3B7F41F0"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Which color</w:t>
            </w:r>
            <w:r w:rsidRPr="007F556F">
              <w:rPr>
                <w:rFonts w:eastAsia="Times New Roman" w:cs="Times New Roman"/>
                <w:i/>
                <w:iCs/>
                <w:szCs w:val="24"/>
              </w:rPr>
              <w:t xml:space="preserve"> </w:t>
            </w:r>
            <w:r w:rsidRPr="007F556F">
              <w:rPr>
                <w:rFonts w:eastAsia="Times New Roman" w:cs="Times New Roman"/>
                <w:szCs w:val="24"/>
              </w:rPr>
              <w:t xml:space="preserve">shoes should I wear with this dress—blue or black? </w:t>
            </w:r>
          </w:p>
        </w:tc>
      </w:tr>
      <w:tr w:rsidR="007F556F" w:rsidRPr="007F556F" w14:paraId="3B7F41F4" w14:textId="77777777" w:rsidTr="007F556F">
        <w:trPr>
          <w:tblCellSpacing w:w="0" w:type="dxa"/>
          <w:jc w:val="center"/>
        </w:trPr>
        <w:tc>
          <w:tcPr>
            <w:tcW w:w="0" w:type="auto"/>
            <w:hideMark/>
          </w:tcPr>
          <w:p w14:paraId="3B7F41F2"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(b)</w:t>
            </w:r>
          </w:p>
        </w:tc>
        <w:tc>
          <w:tcPr>
            <w:tcW w:w="0" w:type="auto"/>
            <w:hideMark/>
          </w:tcPr>
          <w:p w14:paraId="3B7F41F3"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Which</w:t>
            </w:r>
            <w:r w:rsidRPr="007F556F">
              <w:rPr>
                <w:rFonts w:eastAsia="Times New Roman" w:cs="Times New Roman"/>
                <w:szCs w:val="24"/>
              </w:rPr>
              <w:t xml:space="preserve"> shoes should I wear with this dress—my blue ones or my black ones?</w:t>
            </w:r>
          </w:p>
        </w:tc>
      </w:tr>
    </w:tbl>
    <w:p w14:paraId="3B7F41F5"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 xml:space="preserve">You can use </w:t>
      </w:r>
      <w:r w:rsidRPr="007F556F">
        <w:rPr>
          <w:rFonts w:eastAsia="Times New Roman" w:cs="Times New Roman"/>
          <w:b/>
          <w:bCs/>
          <w:szCs w:val="24"/>
        </w:rPr>
        <w:t>which</w:t>
      </w:r>
      <w:r w:rsidRPr="007F556F">
        <w:rPr>
          <w:rFonts w:eastAsia="Times New Roman" w:cs="Times New Roman"/>
          <w:szCs w:val="24"/>
        </w:rPr>
        <w:t xml:space="preserve"> when you have a very small or limited field to choose from. Certainly use </w:t>
      </w:r>
      <w:r w:rsidRPr="007F556F">
        <w:rPr>
          <w:rFonts w:eastAsia="Times New Roman" w:cs="Times New Roman"/>
          <w:b/>
          <w:bCs/>
          <w:szCs w:val="24"/>
        </w:rPr>
        <w:t>which,</w:t>
      </w:r>
      <w:r w:rsidRPr="007F556F">
        <w:rPr>
          <w:rFonts w:eastAsia="Times New Roman" w:cs="Times New Roman"/>
          <w:szCs w:val="24"/>
        </w:rPr>
        <w:t xml:space="preserve"> not </w:t>
      </w:r>
      <w:r w:rsidRPr="007F556F">
        <w:rPr>
          <w:rFonts w:eastAsia="Times New Roman" w:cs="Times New Roman"/>
          <w:b/>
          <w:bCs/>
          <w:szCs w:val="24"/>
        </w:rPr>
        <w:t>what</w:t>
      </w:r>
      <w:r w:rsidRPr="007F556F">
        <w:rPr>
          <w:rFonts w:eastAsia="Times New Roman" w:cs="Times New Roman"/>
          <w:szCs w:val="24"/>
        </w:rPr>
        <w:t>, when there are only two choices, or if both speaker and listener can visualize all the items under consideration:</w:t>
      </w:r>
    </w:p>
    <w:tbl>
      <w:tblPr>
        <w:tblW w:w="4920" w:type="dxa"/>
        <w:jc w:val="center"/>
        <w:tblCellSpacing w:w="0" w:type="dxa"/>
        <w:tblCellMar>
          <w:left w:w="0" w:type="dxa"/>
          <w:right w:w="0" w:type="dxa"/>
        </w:tblCellMar>
        <w:tblLook w:val="04A0" w:firstRow="1" w:lastRow="0" w:firstColumn="1" w:lastColumn="0" w:noHBand="0" w:noVBand="1"/>
      </w:tblPr>
      <w:tblGrid>
        <w:gridCol w:w="555"/>
        <w:gridCol w:w="4365"/>
      </w:tblGrid>
      <w:tr w:rsidR="007F556F" w:rsidRPr="007F556F" w14:paraId="3B7F41F8" w14:textId="77777777" w:rsidTr="007F556F">
        <w:trPr>
          <w:tblCellSpacing w:w="0" w:type="dxa"/>
          <w:jc w:val="center"/>
        </w:trPr>
        <w:tc>
          <w:tcPr>
            <w:tcW w:w="555" w:type="dxa"/>
            <w:hideMark/>
          </w:tcPr>
          <w:p w14:paraId="3B7F41F6"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(c)</w:t>
            </w:r>
          </w:p>
        </w:tc>
        <w:tc>
          <w:tcPr>
            <w:tcW w:w="4365" w:type="dxa"/>
            <w:hideMark/>
          </w:tcPr>
          <w:p w14:paraId="3B7F41F7"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Which</w:t>
            </w:r>
            <w:r w:rsidRPr="007F556F">
              <w:rPr>
                <w:rFonts w:eastAsia="Times New Roman" w:cs="Times New Roman"/>
                <w:szCs w:val="24"/>
              </w:rPr>
              <w:t xml:space="preserve"> </w:t>
            </w:r>
            <w:r w:rsidRPr="007F556F">
              <w:rPr>
                <w:rFonts w:eastAsia="Times New Roman" w:cs="Times New Roman"/>
                <w:b/>
                <w:bCs/>
                <w:szCs w:val="24"/>
              </w:rPr>
              <w:t>foot</w:t>
            </w:r>
            <w:r w:rsidRPr="007F556F">
              <w:rPr>
                <w:rFonts w:eastAsia="Times New Roman" w:cs="Times New Roman"/>
                <w:szCs w:val="24"/>
              </w:rPr>
              <w:t xml:space="preserve"> did you break?</w:t>
            </w:r>
          </w:p>
        </w:tc>
      </w:tr>
      <w:tr w:rsidR="007F556F" w:rsidRPr="007F556F" w14:paraId="3B7F41FB" w14:textId="77777777" w:rsidTr="007F556F">
        <w:trPr>
          <w:tblCellSpacing w:w="0" w:type="dxa"/>
          <w:jc w:val="center"/>
        </w:trPr>
        <w:tc>
          <w:tcPr>
            <w:tcW w:w="0" w:type="auto"/>
            <w:hideMark/>
          </w:tcPr>
          <w:p w14:paraId="3B7F41F9"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(d)</w:t>
            </w:r>
          </w:p>
        </w:tc>
        <w:tc>
          <w:tcPr>
            <w:tcW w:w="0" w:type="auto"/>
            <w:hideMark/>
          </w:tcPr>
          <w:p w14:paraId="3B7F41FA"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Which one</w:t>
            </w:r>
            <w:r w:rsidRPr="007F556F">
              <w:rPr>
                <w:rFonts w:eastAsia="Times New Roman" w:cs="Times New Roman"/>
                <w:szCs w:val="24"/>
              </w:rPr>
              <w:t xml:space="preserve"> of your sisters is the singer?</w:t>
            </w:r>
          </w:p>
        </w:tc>
      </w:tr>
      <w:tr w:rsidR="007F556F" w:rsidRPr="007F556F" w14:paraId="3B7F41FE" w14:textId="77777777" w:rsidTr="007F556F">
        <w:trPr>
          <w:tblCellSpacing w:w="0" w:type="dxa"/>
          <w:jc w:val="center"/>
        </w:trPr>
        <w:tc>
          <w:tcPr>
            <w:tcW w:w="0" w:type="auto"/>
            <w:hideMark/>
          </w:tcPr>
          <w:p w14:paraId="3B7F41FC"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(e)</w:t>
            </w:r>
          </w:p>
        </w:tc>
        <w:tc>
          <w:tcPr>
            <w:tcW w:w="0" w:type="auto"/>
            <w:hideMark/>
          </w:tcPr>
          <w:p w14:paraId="3B7F41FD"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Which</w:t>
            </w:r>
            <w:r w:rsidRPr="007F556F">
              <w:rPr>
                <w:rFonts w:eastAsia="Times New Roman" w:cs="Times New Roman"/>
                <w:szCs w:val="24"/>
              </w:rPr>
              <w:t xml:space="preserve"> of the restaurants is open on Sunday?</w:t>
            </w:r>
          </w:p>
        </w:tc>
      </w:tr>
    </w:tbl>
    <w:p w14:paraId="3B7F41FF"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Similarly:</w:t>
      </w:r>
    </w:p>
    <w:tbl>
      <w:tblPr>
        <w:tblW w:w="4920" w:type="dxa"/>
        <w:jc w:val="center"/>
        <w:tblCellSpacing w:w="0" w:type="dxa"/>
        <w:tblCellMar>
          <w:left w:w="0" w:type="dxa"/>
          <w:right w:w="0" w:type="dxa"/>
        </w:tblCellMar>
        <w:tblLook w:val="04A0" w:firstRow="1" w:lastRow="0" w:firstColumn="1" w:lastColumn="0" w:noHBand="0" w:noVBand="1"/>
      </w:tblPr>
      <w:tblGrid>
        <w:gridCol w:w="555"/>
        <w:gridCol w:w="4365"/>
      </w:tblGrid>
      <w:tr w:rsidR="007F556F" w:rsidRPr="007F556F" w14:paraId="3B7F4202" w14:textId="77777777" w:rsidTr="007F556F">
        <w:trPr>
          <w:tblCellSpacing w:w="0" w:type="dxa"/>
          <w:jc w:val="center"/>
        </w:trPr>
        <w:tc>
          <w:tcPr>
            <w:tcW w:w="555" w:type="dxa"/>
            <w:hideMark/>
          </w:tcPr>
          <w:p w14:paraId="3B7F4200"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(f)</w:t>
            </w:r>
          </w:p>
        </w:tc>
        <w:tc>
          <w:tcPr>
            <w:tcW w:w="4365" w:type="dxa"/>
            <w:hideMark/>
          </w:tcPr>
          <w:p w14:paraId="3B7F4201"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 xml:space="preserve">Which </w:t>
            </w:r>
            <w:r w:rsidRPr="009C5457">
              <w:rPr>
                <w:rFonts w:eastAsia="Times New Roman" w:cs="Times New Roman"/>
                <w:szCs w:val="24"/>
              </w:rPr>
              <w:t xml:space="preserve">movie </w:t>
            </w:r>
            <w:r w:rsidRPr="007F556F">
              <w:rPr>
                <w:rFonts w:eastAsia="Times New Roman" w:cs="Times New Roman"/>
                <w:szCs w:val="24"/>
              </w:rPr>
              <w:t xml:space="preserve">do you want to see? </w:t>
            </w:r>
          </w:p>
        </w:tc>
      </w:tr>
    </w:tbl>
    <w:p w14:paraId="68C29951" w14:textId="696ED24A" w:rsidR="009C5457" w:rsidRPr="009C5457"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lastRenderedPageBreak/>
        <w:t xml:space="preserve">Sentence (f) asks for information about the time or theater or title of a movie when you are selecting from only a few choices, known to both the speaker and listener: perhaps the time (4:45 p.m., 7:30 p.m., or 10:00 p.m.), or the theater (the Plaza Theater, the Cinemaplex, or the AMC theaters), or the movies that are playing in town. </w:t>
      </w:r>
      <w:r w:rsidR="009C5457">
        <w:rPr>
          <w:rFonts w:eastAsia="Times New Roman" w:cs="Times New Roman"/>
          <w:szCs w:val="24"/>
        </w:rPr>
        <w:t>However, in casual (informal) speech, one might also say “</w:t>
      </w:r>
      <w:r w:rsidR="009C5457">
        <w:rPr>
          <w:rFonts w:eastAsia="Times New Roman" w:cs="Times New Roman"/>
          <w:b/>
          <w:bCs/>
          <w:szCs w:val="24"/>
        </w:rPr>
        <w:t>What</w:t>
      </w:r>
      <w:r w:rsidR="009C5457">
        <w:rPr>
          <w:rFonts w:eastAsia="Times New Roman" w:cs="Times New Roman"/>
          <w:szCs w:val="24"/>
        </w:rPr>
        <w:t xml:space="preserve"> movie do you want to see?”</w:t>
      </w:r>
    </w:p>
    <w:p w14:paraId="3B7F4203" w14:textId="49EEC9DA"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If you don't have any idea of how many movies there are in the discussion you are having, if you are thinking of all the possible movies, you would say:</w:t>
      </w:r>
    </w:p>
    <w:tbl>
      <w:tblPr>
        <w:tblW w:w="4920" w:type="dxa"/>
        <w:jc w:val="center"/>
        <w:tblCellSpacing w:w="0" w:type="dxa"/>
        <w:tblCellMar>
          <w:left w:w="0" w:type="dxa"/>
          <w:right w:w="0" w:type="dxa"/>
        </w:tblCellMar>
        <w:tblLook w:val="04A0" w:firstRow="1" w:lastRow="0" w:firstColumn="1" w:lastColumn="0" w:noHBand="0" w:noVBand="1"/>
      </w:tblPr>
      <w:tblGrid>
        <w:gridCol w:w="555"/>
        <w:gridCol w:w="4365"/>
      </w:tblGrid>
      <w:tr w:rsidR="007F556F" w:rsidRPr="007F556F" w14:paraId="3B7F4206" w14:textId="77777777" w:rsidTr="007F556F">
        <w:trPr>
          <w:tblCellSpacing w:w="0" w:type="dxa"/>
          <w:jc w:val="center"/>
        </w:trPr>
        <w:tc>
          <w:tcPr>
            <w:tcW w:w="555" w:type="dxa"/>
            <w:hideMark/>
          </w:tcPr>
          <w:p w14:paraId="3B7F4204"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(g)</w:t>
            </w:r>
          </w:p>
        </w:tc>
        <w:tc>
          <w:tcPr>
            <w:tcW w:w="4365" w:type="dxa"/>
            <w:hideMark/>
          </w:tcPr>
          <w:p w14:paraId="3B7F4205"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What</w:t>
            </w:r>
            <w:r w:rsidRPr="007F556F">
              <w:rPr>
                <w:rFonts w:eastAsia="Times New Roman" w:cs="Times New Roman"/>
                <w:szCs w:val="24"/>
              </w:rPr>
              <w:t xml:space="preserve"> movie did you see last night?</w:t>
            </w:r>
          </w:p>
        </w:tc>
      </w:tr>
      <w:tr w:rsidR="007F556F" w:rsidRPr="007F556F" w14:paraId="3B7F4209" w14:textId="77777777" w:rsidTr="007F556F">
        <w:trPr>
          <w:tblCellSpacing w:w="0" w:type="dxa"/>
          <w:jc w:val="center"/>
        </w:trPr>
        <w:tc>
          <w:tcPr>
            <w:tcW w:w="0" w:type="auto"/>
            <w:hideMark/>
          </w:tcPr>
          <w:p w14:paraId="3B7F4207"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(h)</w:t>
            </w:r>
          </w:p>
        </w:tc>
        <w:tc>
          <w:tcPr>
            <w:tcW w:w="0" w:type="auto"/>
            <w:hideMark/>
          </w:tcPr>
          <w:p w14:paraId="3B7F4208"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 xml:space="preserve">What </w:t>
            </w:r>
            <w:r w:rsidRPr="007F556F">
              <w:rPr>
                <w:rFonts w:eastAsia="Times New Roman" w:cs="Times New Roman"/>
                <w:szCs w:val="24"/>
              </w:rPr>
              <w:t>was Anthony Quinn's last film?</w:t>
            </w:r>
          </w:p>
        </w:tc>
      </w:tr>
    </w:tbl>
    <w:p w14:paraId="3B7F420A"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 xml:space="preserve">Often, either </w:t>
      </w:r>
      <w:r w:rsidRPr="007F556F">
        <w:rPr>
          <w:rFonts w:eastAsia="Times New Roman" w:cs="Times New Roman"/>
          <w:b/>
          <w:bCs/>
          <w:szCs w:val="24"/>
        </w:rPr>
        <w:t>which</w:t>
      </w:r>
      <w:r w:rsidRPr="007F556F">
        <w:rPr>
          <w:rFonts w:eastAsia="Times New Roman" w:cs="Times New Roman"/>
          <w:szCs w:val="24"/>
        </w:rPr>
        <w:t xml:space="preserve"> or </w:t>
      </w:r>
      <w:r w:rsidRPr="007F556F">
        <w:rPr>
          <w:rFonts w:eastAsia="Times New Roman" w:cs="Times New Roman"/>
          <w:b/>
          <w:bCs/>
          <w:szCs w:val="24"/>
        </w:rPr>
        <w:t xml:space="preserve">what </w:t>
      </w:r>
      <w:r w:rsidRPr="007F556F">
        <w:rPr>
          <w:rFonts w:eastAsia="Times New Roman" w:cs="Times New Roman"/>
          <w:szCs w:val="24"/>
        </w:rPr>
        <w:t xml:space="preserve">can be used for several choices, depending on what is in the speaker's mind: </w:t>
      </w:r>
    </w:p>
    <w:tbl>
      <w:tblPr>
        <w:tblW w:w="4920" w:type="dxa"/>
        <w:jc w:val="center"/>
        <w:tblCellSpacing w:w="0" w:type="dxa"/>
        <w:tblCellMar>
          <w:left w:w="0" w:type="dxa"/>
          <w:right w:w="0" w:type="dxa"/>
        </w:tblCellMar>
        <w:tblLook w:val="04A0" w:firstRow="1" w:lastRow="0" w:firstColumn="1" w:lastColumn="0" w:noHBand="0" w:noVBand="1"/>
      </w:tblPr>
      <w:tblGrid>
        <w:gridCol w:w="555"/>
        <w:gridCol w:w="4365"/>
      </w:tblGrid>
      <w:tr w:rsidR="007F556F" w:rsidRPr="007F556F" w14:paraId="3B7F420D" w14:textId="77777777" w:rsidTr="007F556F">
        <w:trPr>
          <w:tblCellSpacing w:w="0" w:type="dxa"/>
          <w:jc w:val="center"/>
        </w:trPr>
        <w:tc>
          <w:tcPr>
            <w:tcW w:w="555" w:type="dxa"/>
            <w:hideMark/>
          </w:tcPr>
          <w:p w14:paraId="3B7F420B"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(i)</w:t>
            </w:r>
          </w:p>
        </w:tc>
        <w:tc>
          <w:tcPr>
            <w:tcW w:w="4365" w:type="dxa"/>
            <w:hideMark/>
          </w:tcPr>
          <w:p w14:paraId="3B7F420C"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Which bus</w:t>
            </w:r>
            <w:r w:rsidRPr="007F556F">
              <w:rPr>
                <w:rFonts w:eastAsia="Times New Roman" w:cs="Times New Roman"/>
                <w:szCs w:val="24"/>
              </w:rPr>
              <w:t xml:space="preserve"> goes downtown?</w:t>
            </w:r>
          </w:p>
        </w:tc>
      </w:tr>
      <w:tr w:rsidR="007F556F" w:rsidRPr="007F556F" w14:paraId="3B7F4210" w14:textId="77777777" w:rsidTr="007F556F">
        <w:trPr>
          <w:tblCellSpacing w:w="0" w:type="dxa"/>
          <w:jc w:val="center"/>
        </w:trPr>
        <w:tc>
          <w:tcPr>
            <w:tcW w:w="0" w:type="auto"/>
            <w:hideMark/>
          </w:tcPr>
          <w:p w14:paraId="3B7F420E"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(j)</w:t>
            </w:r>
          </w:p>
        </w:tc>
        <w:tc>
          <w:tcPr>
            <w:tcW w:w="0" w:type="auto"/>
            <w:hideMark/>
          </w:tcPr>
          <w:p w14:paraId="3B7F420F" w14:textId="77777777" w:rsidR="007F556F" w:rsidRPr="007F556F" w:rsidRDefault="007F556F" w:rsidP="008F65D5">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What bus</w:t>
            </w:r>
            <w:r w:rsidRPr="007F556F">
              <w:rPr>
                <w:rFonts w:eastAsia="Times New Roman" w:cs="Times New Roman"/>
                <w:szCs w:val="24"/>
              </w:rPr>
              <w:t xml:space="preserve"> sh</w:t>
            </w:r>
            <w:r w:rsidR="008F65D5">
              <w:rPr>
                <w:rFonts w:eastAsia="Times New Roman" w:cs="Times New Roman"/>
                <w:szCs w:val="24"/>
              </w:rPr>
              <w:t>ould</w:t>
            </w:r>
            <w:r w:rsidRPr="007F556F">
              <w:rPr>
                <w:rFonts w:eastAsia="Times New Roman" w:cs="Times New Roman"/>
                <w:szCs w:val="24"/>
              </w:rPr>
              <w:t xml:space="preserve"> I take? </w:t>
            </w:r>
          </w:p>
        </w:tc>
      </w:tr>
    </w:tbl>
    <w:p w14:paraId="3B7F4211"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 xml:space="preserve">Both sentences are fine. The speaker is probably thinking about fewer buses in sentence (i) than in sentence (j). Similarly, </w:t>
      </w:r>
    </w:p>
    <w:tbl>
      <w:tblPr>
        <w:tblW w:w="4920" w:type="dxa"/>
        <w:jc w:val="center"/>
        <w:tblCellSpacing w:w="0" w:type="dxa"/>
        <w:tblCellMar>
          <w:left w:w="0" w:type="dxa"/>
          <w:right w:w="0" w:type="dxa"/>
        </w:tblCellMar>
        <w:tblLook w:val="04A0" w:firstRow="1" w:lastRow="0" w:firstColumn="1" w:lastColumn="0" w:noHBand="0" w:noVBand="1"/>
      </w:tblPr>
      <w:tblGrid>
        <w:gridCol w:w="555"/>
        <w:gridCol w:w="4365"/>
      </w:tblGrid>
      <w:tr w:rsidR="007F556F" w:rsidRPr="007F556F" w14:paraId="3B7F4214" w14:textId="77777777" w:rsidTr="007F556F">
        <w:trPr>
          <w:tblCellSpacing w:w="0" w:type="dxa"/>
          <w:jc w:val="center"/>
        </w:trPr>
        <w:tc>
          <w:tcPr>
            <w:tcW w:w="555" w:type="dxa"/>
            <w:hideMark/>
          </w:tcPr>
          <w:p w14:paraId="3B7F4212"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(k)</w:t>
            </w:r>
          </w:p>
        </w:tc>
        <w:tc>
          <w:tcPr>
            <w:tcW w:w="4365" w:type="dxa"/>
            <w:hideMark/>
          </w:tcPr>
          <w:p w14:paraId="3B7F4213"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Which country</w:t>
            </w:r>
            <w:r w:rsidRPr="007F556F">
              <w:rPr>
                <w:rFonts w:eastAsia="Times New Roman" w:cs="Times New Roman"/>
                <w:szCs w:val="24"/>
              </w:rPr>
              <w:t xml:space="preserve"> in Europe is he from?</w:t>
            </w:r>
          </w:p>
        </w:tc>
      </w:tr>
      <w:tr w:rsidR="007F556F" w:rsidRPr="007F556F" w14:paraId="3B7F4217" w14:textId="77777777" w:rsidTr="007F556F">
        <w:trPr>
          <w:tblCellSpacing w:w="0" w:type="dxa"/>
          <w:jc w:val="center"/>
        </w:trPr>
        <w:tc>
          <w:tcPr>
            <w:tcW w:w="0" w:type="auto"/>
            <w:hideMark/>
          </w:tcPr>
          <w:p w14:paraId="3B7F4215"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(l)</w:t>
            </w:r>
          </w:p>
        </w:tc>
        <w:tc>
          <w:tcPr>
            <w:tcW w:w="0" w:type="auto"/>
            <w:hideMark/>
          </w:tcPr>
          <w:p w14:paraId="3B7F4216"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What country</w:t>
            </w:r>
            <w:r w:rsidRPr="007F556F">
              <w:rPr>
                <w:rFonts w:eastAsia="Times New Roman" w:cs="Times New Roman"/>
                <w:szCs w:val="24"/>
              </w:rPr>
              <w:t xml:space="preserve"> in Europe is he from?</w:t>
            </w:r>
          </w:p>
        </w:tc>
      </w:tr>
    </w:tbl>
    <w:p w14:paraId="3B7F4218"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are both OK.</w:t>
      </w:r>
    </w:p>
    <w:p w14:paraId="3B7F4219"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 xml:space="preserve">However, you would probably want to say </w:t>
      </w:r>
    </w:p>
    <w:tbl>
      <w:tblPr>
        <w:tblW w:w="4920" w:type="dxa"/>
        <w:jc w:val="center"/>
        <w:tblCellSpacing w:w="0" w:type="dxa"/>
        <w:tblCellMar>
          <w:left w:w="0" w:type="dxa"/>
          <w:right w:w="0" w:type="dxa"/>
        </w:tblCellMar>
        <w:tblLook w:val="04A0" w:firstRow="1" w:lastRow="0" w:firstColumn="1" w:lastColumn="0" w:noHBand="0" w:noVBand="1"/>
      </w:tblPr>
      <w:tblGrid>
        <w:gridCol w:w="555"/>
        <w:gridCol w:w="4365"/>
      </w:tblGrid>
      <w:tr w:rsidR="007F556F" w:rsidRPr="007F556F" w14:paraId="3B7F421C" w14:textId="77777777" w:rsidTr="007F556F">
        <w:trPr>
          <w:tblCellSpacing w:w="0" w:type="dxa"/>
          <w:jc w:val="center"/>
        </w:trPr>
        <w:tc>
          <w:tcPr>
            <w:tcW w:w="555" w:type="dxa"/>
            <w:hideMark/>
          </w:tcPr>
          <w:p w14:paraId="3B7F421A"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(m)</w:t>
            </w:r>
          </w:p>
        </w:tc>
        <w:tc>
          <w:tcPr>
            <w:tcW w:w="4365" w:type="dxa"/>
            <w:hideMark/>
          </w:tcPr>
          <w:p w14:paraId="3B7F421B"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What country</w:t>
            </w:r>
            <w:r w:rsidRPr="007F556F">
              <w:rPr>
                <w:rFonts w:eastAsia="Times New Roman" w:cs="Times New Roman"/>
                <w:szCs w:val="24"/>
              </w:rPr>
              <w:t xml:space="preserve"> is he from?</w:t>
            </w:r>
          </w:p>
        </w:tc>
      </w:tr>
    </w:tbl>
    <w:p w14:paraId="3B7F421D"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when you are not limited to one area because there are many, many choices of countries in the world, and probably more countries than you know of. You'd also say:</w:t>
      </w:r>
    </w:p>
    <w:tbl>
      <w:tblPr>
        <w:tblW w:w="4920" w:type="dxa"/>
        <w:jc w:val="center"/>
        <w:tblCellSpacing w:w="0" w:type="dxa"/>
        <w:tblCellMar>
          <w:left w:w="0" w:type="dxa"/>
          <w:right w:w="0" w:type="dxa"/>
        </w:tblCellMar>
        <w:tblLook w:val="04A0" w:firstRow="1" w:lastRow="0" w:firstColumn="1" w:lastColumn="0" w:noHBand="0" w:noVBand="1"/>
      </w:tblPr>
      <w:tblGrid>
        <w:gridCol w:w="555"/>
        <w:gridCol w:w="4365"/>
      </w:tblGrid>
      <w:tr w:rsidR="007F556F" w:rsidRPr="007F556F" w14:paraId="3B7F4220" w14:textId="77777777" w:rsidTr="007F556F">
        <w:trPr>
          <w:tblCellSpacing w:w="0" w:type="dxa"/>
          <w:jc w:val="center"/>
        </w:trPr>
        <w:tc>
          <w:tcPr>
            <w:tcW w:w="555" w:type="dxa"/>
            <w:hideMark/>
          </w:tcPr>
          <w:p w14:paraId="3B7F421E"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(n)</w:t>
            </w:r>
          </w:p>
        </w:tc>
        <w:tc>
          <w:tcPr>
            <w:tcW w:w="4365" w:type="dxa"/>
            <w:hideMark/>
          </w:tcPr>
          <w:p w14:paraId="3B7F421F"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 xml:space="preserve">What </w:t>
            </w:r>
            <w:r w:rsidRPr="007F556F">
              <w:rPr>
                <w:rFonts w:eastAsia="Times New Roman" w:cs="Times New Roman"/>
                <w:szCs w:val="24"/>
              </w:rPr>
              <w:t>language does he speak?</w:t>
            </w:r>
          </w:p>
        </w:tc>
      </w:tr>
    </w:tbl>
    <w:p w14:paraId="3B7F4221"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because there are so many languages in the world, and you don't know what all of them are.</w:t>
      </w:r>
    </w:p>
    <w:p w14:paraId="3B7F4222" w14:textId="77777777" w:rsidR="007F556F"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szCs w:val="24"/>
        </w:rPr>
        <w:t>However, you could very well say</w:t>
      </w:r>
    </w:p>
    <w:tbl>
      <w:tblPr>
        <w:tblW w:w="4920" w:type="dxa"/>
        <w:jc w:val="center"/>
        <w:tblCellSpacing w:w="0" w:type="dxa"/>
        <w:tblCellMar>
          <w:left w:w="0" w:type="dxa"/>
          <w:right w:w="0" w:type="dxa"/>
        </w:tblCellMar>
        <w:tblLook w:val="04A0" w:firstRow="1" w:lastRow="0" w:firstColumn="1" w:lastColumn="0" w:noHBand="0" w:noVBand="1"/>
      </w:tblPr>
      <w:tblGrid>
        <w:gridCol w:w="555"/>
        <w:gridCol w:w="4365"/>
      </w:tblGrid>
      <w:tr w:rsidR="007F556F" w:rsidRPr="007F556F" w14:paraId="3B7F4225" w14:textId="77777777" w:rsidTr="007F556F">
        <w:trPr>
          <w:tblCellSpacing w:w="0" w:type="dxa"/>
          <w:jc w:val="center"/>
        </w:trPr>
        <w:tc>
          <w:tcPr>
            <w:tcW w:w="555" w:type="dxa"/>
            <w:hideMark/>
          </w:tcPr>
          <w:p w14:paraId="3B7F4223" w14:textId="77777777" w:rsidR="007F556F" w:rsidRPr="007F556F" w:rsidRDefault="007F556F" w:rsidP="00464B70">
            <w:pPr>
              <w:spacing w:before="100" w:beforeAutospacing="1" w:after="100" w:afterAutospacing="1" w:line="240" w:lineRule="auto"/>
              <w:rPr>
                <w:rFonts w:eastAsia="Times New Roman" w:cs="Times New Roman"/>
                <w:szCs w:val="24"/>
              </w:rPr>
            </w:pPr>
            <w:r w:rsidRPr="007F556F">
              <w:rPr>
                <w:rFonts w:eastAsia="Times New Roman" w:cs="Times New Roman"/>
                <w:szCs w:val="24"/>
              </w:rPr>
              <w:t>(</w:t>
            </w:r>
            <w:r w:rsidR="00464B70">
              <w:rPr>
                <w:rFonts w:eastAsia="Times New Roman" w:cs="Times New Roman"/>
                <w:szCs w:val="24"/>
              </w:rPr>
              <w:t>o</w:t>
            </w:r>
            <w:r w:rsidRPr="007F556F">
              <w:rPr>
                <w:rFonts w:eastAsia="Times New Roman" w:cs="Times New Roman"/>
                <w:szCs w:val="24"/>
              </w:rPr>
              <w:t>)</w:t>
            </w:r>
          </w:p>
        </w:tc>
        <w:tc>
          <w:tcPr>
            <w:tcW w:w="4365" w:type="dxa"/>
            <w:hideMark/>
          </w:tcPr>
          <w:p w14:paraId="3B7F4224" w14:textId="77777777" w:rsidR="00B53473" w:rsidRPr="007F556F" w:rsidRDefault="007F556F" w:rsidP="007F556F">
            <w:pPr>
              <w:spacing w:before="100" w:beforeAutospacing="1" w:after="100" w:afterAutospacing="1" w:line="240" w:lineRule="auto"/>
              <w:rPr>
                <w:rFonts w:eastAsia="Times New Roman" w:cs="Times New Roman"/>
                <w:szCs w:val="24"/>
              </w:rPr>
            </w:pPr>
            <w:r w:rsidRPr="007F556F">
              <w:rPr>
                <w:rFonts w:eastAsia="Times New Roman" w:cs="Times New Roman"/>
                <w:b/>
                <w:bCs/>
                <w:szCs w:val="24"/>
              </w:rPr>
              <w:t>Which language</w:t>
            </w:r>
            <w:r w:rsidRPr="007F556F">
              <w:rPr>
                <w:rFonts w:eastAsia="Times New Roman" w:cs="Times New Roman"/>
                <w:szCs w:val="24"/>
              </w:rPr>
              <w:t xml:space="preserve"> does he speak? </w:t>
            </w:r>
          </w:p>
        </w:tc>
      </w:tr>
    </w:tbl>
    <w:p w14:paraId="0F3A99D2" w14:textId="77777777" w:rsidR="00E6795D" w:rsidRDefault="007F556F" w:rsidP="007F556F">
      <w:pPr>
        <w:spacing w:after="100" w:line="240" w:lineRule="auto"/>
        <w:rPr>
          <w:rFonts w:eastAsia="Times New Roman" w:cs="Times New Roman"/>
          <w:szCs w:val="24"/>
        </w:rPr>
      </w:pPr>
      <w:r w:rsidRPr="007F556F">
        <w:rPr>
          <w:rFonts w:eastAsia="Times New Roman" w:cs="Times New Roman"/>
          <w:szCs w:val="24"/>
        </w:rPr>
        <w:t>if, for example, his mother speaks French, his father speaks Italian, and the family lives in Brazil—in this case, there are only three clear possibilities.</w:t>
      </w:r>
      <w:r w:rsidR="00E6795D">
        <w:rPr>
          <w:rFonts w:eastAsia="Times New Roman" w:cs="Times New Roman"/>
          <w:szCs w:val="24"/>
        </w:rPr>
        <w:t xml:space="preserve"> </w:t>
      </w:r>
    </w:p>
    <w:p w14:paraId="69FBD4F0" w14:textId="77777777" w:rsidR="00E6795D" w:rsidRDefault="00E6795D" w:rsidP="007F556F">
      <w:pPr>
        <w:spacing w:after="100" w:line="240" w:lineRule="auto"/>
        <w:rPr>
          <w:rFonts w:eastAsia="Times New Roman" w:cs="Times New Roman"/>
          <w:szCs w:val="24"/>
        </w:rPr>
      </w:pPr>
    </w:p>
    <w:p w14:paraId="3B7F4226" w14:textId="562BD0F3" w:rsidR="007F556F" w:rsidRPr="007F556F" w:rsidRDefault="00E6795D" w:rsidP="007F556F">
      <w:pPr>
        <w:spacing w:after="100" w:line="240" w:lineRule="auto"/>
        <w:rPr>
          <w:rFonts w:eastAsia="Times New Roman" w:cs="Times New Roman"/>
          <w:szCs w:val="24"/>
        </w:rPr>
      </w:pPr>
      <w:r>
        <w:rPr>
          <w:rFonts w:eastAsia="Times New Roman" w:cs="Times New Roman"/>
          <w:szCs w:val="24"/>
        </w:rPr>
        <w:t>Context is often your best guide!</w:t>
      </w:r>
    </w:p>
    <w:p w14:paraId="3B7F4227" w14:textId="77777777" w:rsidR="00225F5F" w:rsidRDefault="00225F5F"/>
    <w:sectPr w:rsidR="00225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EA"/>
    <w:rsid w:val="000148EA"/>
    <w:rsid w:val="00225F5F"/>
    <w:rsid w:val="00240301"/>
    <w:rsid w:val="002904B0"/>
    <w:rsid w:val="00464B70"/>
    <w:rsid w:val="00690A1B"/>
    <w:rsid w:val="007F556F"/>
    <w:rsid w:val="008F65D5"/>
    <w:rsid w:val="009C5457"/>
    <w:rsid w:val="00B52875"/>
    <w:rsid w:val="00B53473"/>
    <w:rsid w:val="00D27725"/>
    <w:rsid w:val="00E6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41E5"/>
  <w15:docId w15:val="{CB30E53E-EA1B-414D-8436-FC617CA5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556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56F"/>
    <w:rPr>
      <w:rFonts w:eastAsia="Times New Roman" w:cs="Times New Roman"/>
      <w:b/>
      <w:bCs/>
      <w:kern w:val="36"/>
      <w:sz w:val="48"/>
      <w:szCs w:val="48"/>
    </w:rPr>
  </w:style>
  <w:style w:type="character" w:styleId="Emphasis">
    <w:name w:val="Emphasis"/>
    <w:basedOn w:val="DefaultParagraphFont"/>
    <w:uiPriority w:val="20"/>
    <w:qFormat/>
    <w:rsid w:val="007F556F"/>
    <w:rPr>
      <w:i/>
      <w:iCs/>
    </w:rPr>
  </w:style>
  <w:style w:type="paragraph" w:styleId="NormalWeb">
    <w:name w:val="Normal (Web)"/>
    <w:basedOn w:val="Normal"/>
    <w:uiPriority w:val="99"/>
    <w:unhideWhenUsed/>
    <w:rsid w:val="007F556F"/>
    <w:pPr>
      <w:spacing w:before="100" w:beforeAutospacing="1" w:after="100" w:afterAutospacing="1" w:line="240" w:lineRule="auto"/>
    </w:pPr>
    <w:rPr>
      <w:rFonts w:eastAsia="Times New Roman" w:cs="Times New Roman"/>
      <w:szCs w:val="24"/>
    </w:rPr>
  </w:style>
  <w:style w:type="character" w:customStyle="1" w:styleId="q">
    <w:name w:val="q"/>
    <w:basedOn w:val="DefaultParagraphFont"/>
    <w:rsid w:val="007F556F"/>
  </w:style>
  <w:style w:type="character" w:styleId="Strong">
    <w:name w:val="Strong"/>
    <w:basedOn w:val="DefaultParagraphFont"/>
    <w:uiPriority w:val="22"/>
    <w:qFormat/>
    <w:rsid w:val="007F556F"/>
    <w:rPr>
      <w:b/>
      <w:bCs/>
    </w:rPr>
  </w:style>
  <w:style w:type="paragraph" w:customStyle="1" w:styleId="a">
    <w:name w:val="a"/>
    <w:basedOn w:val="Normal"/>
    <w:rsid w:val="007F556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01645">
      <w:bodyDiv w:val="1"/>
      <w:marLeft w:val="0"/>
      <w:marRight w:val="0"/>
      <w:marTop w:val="0"/>
      <w:marBottom w:val="0"/>
      <w:divBdr>
        <w:top w:val="none" w:sz="0" w:space="0" w:color="auto"/>
        <w:left w:val="none" w:sz="0" w:space="0" w:color="auto"/>
        <w:bottom w:val="none" w:sz="0" w:space="0" w:color="auto"/>
        <w:right w:val="none" w:sz="0" w:space="0" w:color="auto"/>
      </w:divBdr>
      <w:divsChild>
        <w:div w:id="1259489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55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352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Wayne Rhodes</cp:lastModifiedBy>
  <cp:revision>12</cp:revision>
  <dcterms:created xsi:type="dcterms:W3CDTF">2019-02-15T13:58:00Z</dcterms:created>
  <dcterms:modified xsi:type="dcterms:W3CDTF">2024-02-28T12:44:00Z</dcterms:modified>
</cp:coreProperties>
</file>